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1C" w:rsidRDefault="008C051C">
      <w:pPr>
        <w:pStyle w:val="Default"/>
        <w:spacing w:after="698"/>
        <w:ind w:left="7088"/>
        <w:jc w:val="right"/>
        <w:rPr>
          <w:sz w:val="18"/>
        </w:rPr>
      </w:pPr>
      <w:r>
        <w:rPr>
          <w:b/>
          <w:sz w:val="18"/>
        </w:rPr>
        <w:t>HOUSE RULES</w:t>
      </w:r>
      <w:r>
        <w:rPr>
          <w:sz w:val="18"/>
        </w:rPr>
        <w:t xml:space="preserve"> </w:t>
      </w:r>
      <w:r>
        <w:rPr>
          <w:rFonts w:ascii="HAEGW U+ DIN" w:hAnsi="HAEGW U+ DIN"/>
          <w:sz w:val="18"/>
        </w:rPr>
        <w:t xml:space="preserve">CLEANING    </w:t>
      </w:r>
      <w:r>
        <w:rPr>
          <w:b/>
          <w:sz w:val="18"/>
        </w:rPr>
        <w:t>3.24</w:t>
      </w:r>
      <w:r>
        <w:rPr>
          <w:sz w:val="18"/>
        </w:rPr>
        <w:t xml:space="preserve"> </w:t>
      </w:r>
    </w:p>
    <w:p w:rsidR="008C051C" w:rsidRDefault="008C051C">
      <w:pPr>
        <w:pStyle w:val="CM1"/>
        <w:spacing w:after="57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CLEANING HOUSE RULES - CLEANING SCHEDULE </w:t>
      </w:r>
    </w:p>
    <w:p w:rsidR="008C051C" w:rsidRDefault="008C051C">
      <w:pPr>
        <w:pStyle w:val="CM1"/>
        <w:spacing w:after="220"/>
        <w:jc w:val="both"/>
        <w:rPr>
          <w:rFonts w:ascii="HAEGW U+ DIN" w:hAnsi="HAEGW U+ DIN"/>
          <w:color w:val="000000"/>
          <w:sz w:val="10"/>
        </w:rPr>
      </w:pPr>
      <w:r>
        <w:rPr>
          <w:b/>
          <w:color w:val="000000"/>
          <w:sz w:val="18"/>
        </w:rPr>
        <w:t>Week Commencing</w:t>
      </w:r>
      <w:r>
        <w:rPr>
          <w:color w:val="000000"/>
          <w:sz w:val="18"/>
        </w:rPr>
        <w:t xml:space="preserve"> </w:t>
      </w:r>
      <w:r>
        <w:rPr>
          <w:rFonts w:ascii="HAEGW U+ DIN" w:hAnsi="HAEGW U+ DIN"/>
          <w:color w:val="000000"/>
          <w:sz w:val="10"/>
        </w:rPr>
        <w:t>...................................................................................................................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5"/>
        <w:gridCol w:w="1248"/>
        <w:gridCol w:w="6485"/>
      </w:tblGrid>
      <w:tr w:rsidR="008C051C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C051C" w:rsidRDefault="008C051C">
            <w:pPr>
              <w:pStyle w:val="Default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 xml:space="preserve">Items and areas to be cleaned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C051C" w:rsidRDefault="008C051C">
            <w:pPr>
              <w:pStyle w:val="Default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 xml:space="preserve">Frequency of cleaning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C051C" w:rsidRDefault="008C051C">
            <w:pPr>
              <w:pStyle w:val="Default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Method of cleaning</w:t>
            </w:r>
          </w:p>
          <w:p w:rsidR="008C051C" w:rsidRDefault="008C051C">
            <w:pPr>
              <w:pStyle w:val="Default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 xml:space="preserve">(including dilution of chemical required) </w:t>
            </w:r>
          </w:p>
        </w:tc>
      </w:tr>
      <w:tr w:rsidR="008C051C">
        <w:tblPrEx>
          <w:tblCellMar>
            <w:top w:w="0" w:type="dxa"/>
            <w:bottom w:w="0" w:type="dxa"/>
          </w:tblCellMar>
        </w:tblPrEx>
        <w:trPr>
          <w:trHeight w:val="2128"/>
        </w:trPr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pct5" w:color="auto" w:fill="FFFFFF"/>
          </w:tcPr>
          <w:p w:rsidR="008C051C" w:rsidRDefault="008C051C">
            <w:pPr>
              <w:pStyle w:val="Default"/>
              <w:rPr>
                <w:rFonts w:ascii="HAEGW U+ DIN" w:hAnsi="HAEGW U+ DIN"/>
                <w:sz w:val="18"/>
              </w:rPr>
            </w:pPr>
          </w:p>
          <w:p w:rsidR="008C051C" w:rsidRDefault="008C051C">
            <w:pPr>
              <w:pStyle w:val="Default"/>
              <w:rPr>
                <w:rFonts w:ascii="HAEGW U+ DIN" w:hAnsi="HAEGW U+ DIN"/>
                <w:sz w:val="18"/>
              </w:rPr>
            </w:pPr>
            <w:r>
              <w:rPr>
                <w:rFonts w:ascii="HAEGW U+ DIN" w:hAnsi="HAEGW U+ DIN"/>
                <w:sz w:val="18"/>
              </w:rPr>
              <w:t xml:space="preserve">Food contact surfaces 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51C" w:rsidRDefault="008C051C">
            <w:pPr>
              <w:pStyle w:val="Default"/>
              <w:rPr>
                <w:color w:val="auto"/>
              </w:rPr>
            </w:pPr>
          </w:p>
        </w:tc>
        <w:tc>
          <w:tcPr>
            <w:tcW w:w="648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C051C" w:rsidRDefault="008C051C">
            <w:pPr>
              <w:pStyle w:val="Default"/>
              <w:rPr>
                <w:color w:val="auto"/>
              </w:rPr>
            </w:pPr>
            <w:bookmarkStart w:id="0" w:name="_GoBack"/>
            <w:bookmarkEnd w:id="0"/>
          </w:p>
        </w:tc>
      </w:tr>
      <w:tr w:rsidR="008C051C">
        <w:tblPrEx>
          <w:tblCellMar>
            <w:top w:w="0" w:type="dxa"/>
            <w:bottom w:w="0" w:type="dxa"/>
          </w:tblCellMar>
        </w:tblPrEx>
        <w:trPr>
          <w:trHeight w:val="1906"/>
        </w:trPr>
        <w:tc>
          <w:tcPr>
            <w:tcW w:w="25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pct5" w:color="auto" w:fill="FFFFFF"/>
          </w:tcPr>
          <w:p w:rsidR="008C051C" w:rsidRDefault="008C051C">
            <w:pPr>
              <w:pStyle w:val="Default"/>
              <w:rPr>
                <w:rFonts w:ascii="HAEGW U+ DIN" w:hAnsi="HAEGW U+ DIN"/>
                <w:sz w:val="18"/>
              </w:rPr>
            </w:pPr>
          </w:p>
          <w:p w:rsidR="008C051C" w:rsidRDefault="008C051C">
            <w:pPr>
              <w:pStyle w:val="Default"/>
              <w:rPr>
                <w:rFonts w:ascii="HAEGW U+ DIN" w:hAnsi="HAEGW U+ DIN"/>
                <w:sz w:val="18"/>
              </w:rPr>
            </w:pPr>
            <w:r>
              <w:rPr>
                <w:rFonts w:ascii="HAEGW U+ DIN" w:hAnsi="HAEGW U+ DIN"/>
                <w:sz w:val="18"/>
              </w:rPr>
              <w:t xml:space="preserve">Food contact equipment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51C" w:rsidRDefault="008C051C">
            <w:pPr>
              <w:pStyle w:val="Default"/>
              <w:rPr>
                <w:color w:val="auto"/>
              </w:rPr>
            </w:pP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C051C" w:rsidRDefault="008C051C">
            <w:pPr>
              <w:pStyle w:val="Default"/>
              <w:rPr>
                <w:color w:val="auto"/>
              </w:rPr>
            </w:pPr>
          </w:p>
        </w:tc>
      </w:tr>
      <w:tr w:rsidR="008C051C">
        <w:tblPrEx>
          <w:tblCellMar>
            <w:top w:w="0" w:type="dxa"/>
            <w:bottom w:w="0" w:type="dxa"/>
          </w:tblCellMar>
        </w:tblPrEx>
        <w:trPr>
          <w:trHeight w:val="2128"/>
        </w:trPr>
        <w:tc>
          <w:tcPr>
            <w:tcW w:w="25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pct5" w:color="auto" w:fill="FFFFFF"/>
          </w:tcPr>
          <w:p w:rsidR="008C051C" w:rsidRDefault="008C051C">
            <w:pPr>
              <w:pStyle w:val="Default"/>
              <w:rPr>
                <w:rFonts w:ascii="HAEGW U+ DIN" w:hAnsi="HAEGW U+ DIN"/>
                <w:sz w:val="18"/>
              </w:rPr>
            </w:pPr>
          </w:p>
          <w:p w:rsidR="008C051C" w:rsidRDefault="008C051C">
            <w:pPr>
              <w:pStyle w:val="Default"/>
              <w:rPr>
                <w:rFonts w:ascii="HAEGW U+ DIN" w:hAnsi="HAEGW U+ DIN"/>
                <w:sz w:val="18"/>
              </w:rPr>
            </w:pPr>
            <w:r>
              <w:rPr>
                <w:rFonts w:ascii="HAEGW U+ DIN" w:hAnsi="HAEGW U+ DIN"/>
                <w:sz w:val="18"/>
              </w:rPr>
              <w:t xml:space="preserve">Non food contact areas/items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51C" w:rsidRDefault="008C051C">
            <w:pPr>
              <w:pStyle w:val="Default"/>
              <w:rPr>
                <w:color w:val="auto"/>
              </w:rPr>
            </w:pP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C051C" w:rsidRDefault="008C051C">
            <w:pPr>
              <w:pStyle w:val="Default"/>
              <w:rPr>
                <w:color w:val="auto"/>
              </w:rPr>
            </w:pPr>
          </w:p>
        </w:tc>
      </w:tr>
      <w:tr w:rsidR="008C051C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2505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pct5" w:color="auto" w:fill="FFFFFF"/>
          </w:tcPr>
          <w:p w:rsidR="008C051C" w:rsidRDefault="008C051C">
            <w:pPr>
              <w:pStyle w:val="Default"/>
              <w:rPr>
                <w:rFonts w:ascii="HAEGW U+ DIN" w:hAnsi="HAEGW U+ DIN"/>
                <w:sz w:val="18"/>
              </w:rPr>
            </w:pPr>
          </w:p>
          <w:p w:rsidR="008C051C" w:rsidRDefault="008C051C">
            <w:pPr>
              <w:pStyle w:val="Default"/>
              <w:rPr>
                <w:rFonts w:ascii="HAEGW U+ DIN" w:hAnsi="HAEGW U+ DIN"/>
                <w:sz w:val="18"/>
              </w:rPr>
            </w:pPr>
            <w:r>
              <w:rPr>
                <w:rFonts w:ascii="HAEGW U+ DIN" w:hAnsi="HAEGW U+ DIN"/>
                <w:sz w:val="18"/>
              </w:rPr>
              <w:t xml:space="preserve">Equipment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C051C" w:rsidRDefault="008C051C">
            <w:pPr>
              <w:pStyle w:val="Default"/>
              <w:rPr>
                <w:color w:val="auto"/>
              </w:rPr>
            </w:pP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8C051C" w:rsidRDefault="008C051C">
            <w:pPr>
              <w:pStyle w:val="Default"/>
              <w:rPr>
                <w:color w:val="auto"/>
              </w:rPr>
            </w:pPr>
          </w:p>
        </w:tc>
      </w:tr>
      <w:tr w:rsidR="008C051C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8C051C" w:rsidRDefault="008C051C">
            <w:pPr>
              <w:pStyle w:val="Default"/>
              <w:rPr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1C" w:rsidRDefault="008C051C">
            <w:pPr>
              <w:pStyle w:val="Default"/>
              <w:rPr>
                <w:color w:val="auto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1C" w:rsidRDefault="008C051C">
            <w:pPr>
              <w:pStyle w:val="Default"/>
              <w:rPr>
                <w:color w:val="auto"/>
              </w:rPr>
            </w:pPr>
          </w:p>
        </w:tc>
      </w:tr>
      <w:tr w:rsidR="008C051C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pct5" w:color="auto" w:fill="FFFFFF"/>
          </w:tcPr>
          <w:p w:rsidR="008C051C" w:rsidRDefault="008C051C">
            <w:pPr>
              <w:pStyle w:val="Default"/>
              <w:rPr>
                <w:color w:val="auto"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C051C" w:rsidRDefault="008C051C">
            <w:pPr>
              <w:pStyle w:val="Default"/>
              <w:rPr>
                <w:color w:val="auto"/>
              </w:rPr>
            </w:pPr>
          </w:p>
        </w:tc>
        <w:tc>
          <w:tcPr>
            <w:tcW w:w="648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C051C" w:rsidRDefault="008C051C">
            <w:pPr>
              <w:pStyle w:val="Default"/>
              <w:rPr>
                <w:color w:val="auto"/>
              </w:rPr>
            </w:pPr>
          </w:p>
        </w:tc>
      </w:tr>
    </w:tbl>
    <w:p w:rsidR="008C051C" w:rsidRDefault="008C051C">
      <w:pPr>
        <w:pStyle w:val="Default"/>
        <w:rPr>
          <w:color w:val="auto"/>
        </w:rPr>
      </w:pPr>
    </w:p>
    <w:p w:rsidR="008C051C" w:rsidRDefault="008C051C">
      <w:pPr>
        <w:pStyle w:val="Default"/>
        <w:jc w:val="right"/>
      </w:pPr>
      <w:r>
        <w:rPr>
          <w:color w:val="auto"/>
          <w:sz w:val="15"/>
        </w:rPr>
        <w:t>Retail</w:t>
      </w:r>
      <w:r>
        <w:rPr>
          <w:b/>
          <w:color w:val="auto"/>
          <w:sz w:val="15"/>
        </w:rPr>
        <w:t>Safe</w:t>
      </w:r>
      <w:r>
        <w:rPr>
          <w:color w:val="auto"/>
          <w:sz w:val="15"/>
        </w:rPr>
        <w:t xml:space="preserve"> </w:t>
      </w:r>
      <w:r>
        <w:rPr>
          <w:rFonts w:ascii="HAEGW U+ DIN" w:hAnsi="HAEGW U+ DIN"/>
          <w:color w:val="auto"/>
          <w:sz w:val="15"/>
        </w:rPr>
        <w:t xml:space="preserve">Food Safety Assurance System     Issue 1, July 2006 </w:t>
      </w:r>
    </w:p>
    <w:sectPr w:rsidR="008C051C">
      <w:pgSz w:w="11906" w:h="16838"/>
      <w:pgMar w:top="902" w:right="851" w:bottom="459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RAT R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EGW U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04"/>
    <w:rsid w:val="00801A1F"/>
    <w:rsid w:val="008C051C"/>
    <w:rsid w:val="00DB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</w:pPr>
    <w:rPr>
      <w:rFonts w:ascii="DIRAT R+ DIN" w:hAnsi="DIRAT R+ DIN"/>
      <w:snapToGrid w:val="0"/>
      <w:color w:val="000000"/>
      <w:sz w:val="24"/>
      <w:lang w:eastAsia="en-US"/>
    </w:rPr>
  </w:style>
  <w:style w:type="paragraph" w:customStyle="1" w:styleId="CM1">
    <w:name w:val="CM1"/>
    <w:basedOn w:val="Default"/>
    <w:next w:val="Default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</w:pPr>
    <w:rPr>
      <w:rFonts w:ascii="DIRAT R+ DIN" w:hAnsi="DIRAT R+ DIN"/>
      <w:snapToGrid w:val="0"/>
      <w:color w:val="000000"/>
      <w:sz w:val="24"/>
      <w:lang w:eastAsia="en-US"/>
    </w:rPr>
  </w:style>
  <w:style w:type="paragraph" w:customStyle="1" w:styleId="CM1">
    <w:name w:val="CM1"/>
    <w:basedOn w:val="Default"/>
    <w:next w:val="Default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Food Standards Agency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MGraves</dc:creator>
  <cp:lastModifiedBy>Doreen Tawse</cp:lastModifiedBy>
  <cp:revision>2</cp:revision>
  <cp:lastPrinted>2006-08-04T15:27:00Z</cp:lastPrinted>
  <dcterms:created xsi:type="dcterms:W3CDTF">2017-11-21T10:23:00Z</dcterms:created>
  <dcterms:modified xsi:type="dcterms:W3CDTF">2017-11-21T10:23:00Z</dcterms:modified>
</cp:coreProperties>
</file>